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664" w:rsidRDefault="00B57664" w:rsidP="00B57664">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635619" cy="901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0.JPG"/>
                    <pic:cNvPicPr/>
                  </pic:nvPicPr>
                  <pic:blipFill>
                    <a:blip r:embed="rId8">
                      <a:extLst>
                        <a:ext uri="{28A0092B-C50C-407E-A947-70E740481C1C}">
                          <a14:useLocalDpi xmlns:a14="http://schemas.microsoft.com/office/drawing/2010/main" val="0"/>
                        </a:ext>
                      </a:extLst>
                    </a:blip>
                    <a:stretch>
                      <a:fillRect/>
                    </a:stretch>
                  </pic:blipFill>
                  <pic:spPr>
                    <a:xfrm>
                      <a:off x="0" y="0"/>
                      <a:ext cx="6638182" cy="9014131"/>
                    </a:xfrm>
                    <a:prstGeom prst="rect">
                      <a:avLst/>
                    </a:prstGeom>
                  </pic:spPr>
                </pic:pic>
              </a:graphicData>
            </a:graphic>
          </wp:inline>
        </w:drawing>
      </w:r>
    </w:p>
    <w:p w:rsidR="00B57664" w:rsidRDefault="00B57664" w:rsidP="00B57664">
      <w:pPr>
        <w:pStyle w:val="32"/>
        <w:shd w:val="clear" w:color="auto" w:fill="auto"/>
        <w:spacing w:after="0" w:line="240" w:lineRule="auto"/>
        <w:ind w:right="123" w:hanging="567"/>
        <w:jc w:val="both"/>
        <w:rPr>
          <w:sz w:val="26"/>
          <w:szCs w:val="26"/>
        </w:rPr>
      </w:pPr>
    </w:p>
    <w:p w:rsidR="00826DEC" w:rsidRPr="006C1414" w:rsidRDefault="00826DEC" w:rsidP="00B57664">
      <w:pPr>
        <w:pStyle w:val="32"/>
        <w:shd w:val="clear" w:color="auto" w:fill="auto"/>
        <w:spacing w:after="0" w:line="240" w:lineRule="auto"/>
        <w:ind w:right="123" w:hanging="567"/>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07 Основы безопасности жизнедеятельности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5766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5766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5766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5766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5766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5766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5766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5766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5766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6B337A" w:rsidRPr="006B337A">
        <w:rPr>
          <w:rFonts w:ascii="Times New Roman" w:hAnsi="Times New Roman" w:cs="Times New Roman"/>
          <w:sz w:val="26"/>
          <w:szCs w:val="26"/>
        </w:rPr>
        <w:t>ОУД.07 Основы безопасности жизнедеятельности</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обеспечение профилактики асоциального поведения учащихся.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РЕЗУЛЬТАТЫ ОСВОЕНИЯ УЧЕБНОЙ ДИСЦИПЛИНЫ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6B337A" w:rsidRPr="006B337A" w:rsidRDefault="006B337A" w:rsidP="006B337A">
      <w:pPr>
        <w:tabs>
          <w:tab w:val="left" w:pos="5479"/>
        </w:tabs>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личностных:</w:t>
      </w:r>
      <w:r w:rsidRPr="006B337A">
        <w:rPr>
          <w:rFonts w:ascii="Times New Roman" w:eastAsiaTheme="minorEastAsia" w:hAnsi="Times New Roman" w:cs="Times New Roman"/>
          <w:b/>
          <w:sz w:val="26"/>
          <w:szCs w:val="26"/>
        </w:rPr>
        <w:tab/>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готовность к служению Отечеству, его защите;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исключение из своей жизни вредных привычек (курения, пьянства и т. д.);</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метапредметных: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приобретение опыта локализации возможных опасных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установки на здоровый образ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предметных: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освоение знания распространенных опасных и чрезвычайных ситуаций </w:t>
      </w:r>
      <w:r w:rsidRPr="006B337A">
        <w:rPr>
          <w:rFonts w:ascii="Times New Roman" w:eastAsiaTheme="minorEastAsia" w:hAnsi="Times New Roman" w:cs="Times New Roman"/>
          <w:sz w:val="26"/>
          <w:szCs w:val="26"/>
        </w:rPr>
        <w:lastRenderedPageBreak/>
        <w:t>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факторов, пагубно влияющих на здоровье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C99" w:rsidRPr="006B337A" w:rsidRDefault="006B337A" w:rsidP="006B337A">
      <w:pPr>
        <w:overflowPunct w:val="0"/>
        <w:autoSpaceDE w:val="0"/>
        <w:autoSpaceDN w:val="0"/>
        <w:adjustRightInd w:val="0"/>
        <w:ind w:firstLine="567"/>
        <w:jc w:val="both"/>
        <w:rPr>
          <w:rFonts w:ascii="Times New Roman" w:eastAsia="Times New Roman" w:hAnsi="Times New Roman" w:cs="Times New Roman"/>
          <w:sz w:val="26"/>
          <w:szCs w:val="26"/>
        </w:rPr>
      </w:pPr>
      <w:r w:rsidRPr="006B337A">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lang w:val="de-DE"/>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1.4. Первая медицинская помощь.</w:t>
            </w:r>
          </w:p>
          <w:p w:rsidR="006B337A" w:rsidRPr="006B337A" w:rsidRDefault="006B337A" w:rsidP="006B337A">
            <w:pPr>
              <w:rPr>
                <w:rFonts w:ascii="Times New Roman" w:hAnsi="Times New Roman" w:cs="Times New Roman"/>
                <w:bCs/>
                <w:sz w:val="26"/>
                <w:szCs w:val="26"/>
              </w:rPr>
            </w:pP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«Основные инфекционные болезни, их классификация и профилактика</w:t>
            </w:r>
            <w:r w:rsidRPr="006B337A">
              <w:rPr>
                <w:rFonts w:ascii="Times New Roman" w:hAnsi="Times New Roman" w:cs="Times New Roman"/>
                <w:bCs/>
                <w:sz w:val="26"/>
                <w:szCs w:val="26"/>
              </w:rPr>
              <w:t>»</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Сообщение на тему</w:t>
            </w:r>
          </w:p>
        </w:tc>
      </w:tr>
      <w:tr w:rsidR="00ED388A" w:rsidRPr="00045ABD" w:rsidTr="00061C99">
        <w:trPr>
          <w:trHeight w:val="416"/>
        </w:trPr>
        <w:tc>
          <w:tcPr>
            <w:tcW w:w="2586" w:type="dxa"/>
          </w:tcPr>
          <w:p w:rsidR="00ED388A" w:rsidRPr="006B337A" w:rsidRDefault="006B337A" w:rsidP="00E96E13">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3.3.Правила безопасного поведения при угрозе террористического акта, при захвате в качестве заложника</w:t>
            </w:r>
          </w:p>
        </w:tc>
        <w:tc>
          <w:tcPr>
            <w:tcW w:w="3936" w:type="dxa"/>
          </w:tcPr>
          <w:p w:rsidR="00ED388A" w:rsidRPr="006B337A" w:rsidRDefault="006B337A" w:rsidP="00E96E13">
            <w:pPr>
              <w:rPr>
                <w:rFonts w:ascii="Times New Roman" w:hAnsi="Times New Roman" w:cs="Times New Roman"/>
                <w:sz w:val="26"/>
                <w:szCs w:val="26"/>
              </w:rPr>
            </w:pPr>
            <w:r w:rsidRPr="006B337A">
              <w:rPr>
                <w:rFonts w:ascii="Times New Roman" w:hAnsi="Times New Roman" w:cs="Times New Roman"/>
                <w:sz w:val="26"/>
                <w:szCs w:val="26"/>
              </w:rPr>
              <w:t>«Общая характеристика гражданской обороны. Опыт и проблемы ликвидации чрезвычайных ситуаций. План действий в чрезвычайных ситуациях»</w:t>
            </w:r>
          </w:p>
        </w:tc>
        <w:tc>
          <w:tcPr>
            <w:tcW w:w="1134" w:type="dxa"/>
          </w:tcPr>
          <w:p w:rsidR="00ED388A" w:rsidRPr="006B337A" w:rsidRDefault="006B337A" w:rsidP="00ED388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10</w:t>
            </w:r>
          </w:p>
        </w:tc>
        <w:tc>
          <w:tcPr>
            <w:tcW w:w="2551" w:type="dxa"/>
          </w:tcPr>
          <w:p w:rsidR="00ED388A" w:rsidRPr="006B337A" w:rsidRDefault="006B337A" w:rsidP="00ED388A">
            <w:pPr>
              <w:autoSpaceDE w:val="0"/>
              <w:autoSpaceDN w:val="0"/>
              <w:adjustRightInd w:val="0"/>
              <w:rPr>
                <w:rFonts w:ascii="Times New Roman" w:hAnsi="Times New Roman" w:cs="Times New Roman"/>
                <w:sz w:val="26"/>
                <w:szCs w:val="26"/>
              </w:rPr>
            </w:pPr>
            <w:r w:rsidRPr="006B337A">
              <w:rPr>
                <w:rFonts w:ascii="Times New Roman" w:hAnsi="Times New Roman" w:cs="Times New Roman"/>
                <w:sz w:val="26"/>
                <w:szCs w:val="26"/>
              </w:rPr>
              <w:t>Сообщение на тему</w:t>
            </w:r>
          </w:p>
        </w:tc>
      </w:tr>
      <w:tr w:rsidR="006B337A" w:rsidRPr="00045ABD" w:rsidTr="006B337A">
        <w:trPr>
          <w:trHeight w:val="827"/>
        </w:trPr>
        <w:tc>
          <w:tcPr>
            <w:tcW w:w="2586" w:type="dxa"/>
            <w:vMerge w:val="restart"/>
          </w:tcPr>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3.1. Виды воинской деятельности и их особенности.</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 «Боевые традиции Вооруженных Сил Российской Федерации. Символы воинской чести»</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«Система силы Российской Федерации – основа обороны государства. Защитники Отечества»</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1.1.Здоровый образ жизни как необходимое условие сохранения и укрепления здоровья человека и общества.</w:t>
            </w:r>
          </w:p>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Влияние двигательной активности на здоровье человека.</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«Вредные привычки и их влияние на здоровье»</w:t>
            </w:r>
          </w:p>
        </w:tc>
        <w:tc>
          <w:tcPr>
            <w:tcW w:w="1134" w:type="dxa"/>
          </w:tcPr>
          <w:p w:rsidR="006B337A" w:rsidRPr="006B337A"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6B337A" w:rsidRPr="006B337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3E1C0D">
            <w:pPr>
              <w:rPr>
                <w:rFonts w:ascii="Times New Roman" w:hAnsi="Times New Roman" w:cs="Times New Roman"/>
              </w:rPr>
            </w:pPr>
            <w:r w:rsidRPr="006B337A">
              <w:rPr>
                <w:rFonts w:ascii="Times New Roman" w:eastAsia="Calibri" w:hAnsi="Times New Roman" w:cs="Times New Roman"/>
                <w:bCs/>
                <w:sz w:val="26"/>
                <w:szCs w:val="26"/>
              </w:rPr>
              <w:t>«</w:t>
            </w:r>
            <w:r w:rsidRPr="006B337A">
              <w:rPr>
                <w:rFonts w:ascii="Times New Roman" w:hAnsi="Times New Roman" w:cs="Times New Roman"/>
                <w:bCs/>
                <w:sz w:val="26"/>
                <w:szCs w:val="26"/>
              </w:rPr>
              <w:t>Основы здорового образа жизни»</w:t>
            </w:r>
          </w:p>
        </w:tc>
        <w:tc>
          <w:tcPr>
            <w:tcW w:w="1134" w:type="dxa"/>
          </w:tcPr>
          <w:p w:rsidR="006B337A" w:rsidRPr="00706AAC"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551" w:type="dxa"/>
          </w:tcPr>
          <w:p w:rsidR="006B337A" w:rsidRPr="00ED388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тему</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6B337A"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35</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w:t>
      </w:r>
      <w:r w:rsidRPr="006C1414">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Материал  в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Материал  в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6C1414">
              <w:rPr>
                <w:rFonts w:ascii="Times New Roman" w:hAnsi="Times New Roman"/>
                <w:sz w:val="26"/>
                <w:szCs w:val="26"/>
              </w:rPr>
              <w:lastRenderedPageBreak/>
              <w:t>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6B337A">
        <w:rPr>
          <w:rFonts w:ascii="Times New Roman" w:hAnsi="Times New Roman" w:cs="Times New Roman"/>
          <w:b/>
          <w:bCs/>
          <w:sz w:val="26"/>
          <w:szCs w:val="26"/>
        </w:rPr>
        <w:t>Основные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6B337A">
        <w:rPr>
          <w:rStyle w:val="a3"/>
          <w:rFonts w:ascii="Times New Roman" w:hAnsi="Times New Roman" w:cs="Times New Roman"/>
          <w:sz w:val="26"/>
          <w:szCs w:val="26"/>
        </w:rPr>
        <w:t>https://znanium.com/catalog/document?id=35826</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Сычев, Ю. Н. Безопасность жизнедеятельности : учебное пособие / Ю.Н. Сычев. — Москва : ИНФРА-М, 2018. — 204 с. — (Среднее профессиональное образование). - ISBN 978-5-16-015260-8. - Текст :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Никифоров, Л. Л. Безопасность жизнедеятельности : учебное пособие / Л. Л. Никифоров, В. В. Персиянов. — Москва : ИНФРА-М, 2018. — 297 с. — (Среднее профессиональное образование). - ISBN 978-5-16-014043-8. - Текст : электронный. - URL: </w:t>
      </w:r>
      <w:hyperlink r:id="rId9"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4. Безопасность жизнедеятельности. Практикум: Учебное пособие / Бондаренко В.А., Евтушенко С.И., Лепихова В.А. - Москва :ИЦ РИОР, НИЦ ИНФРА-М, 2018. - 150 с. (СПО) (Обложка. КБС)ISBN 978-5-369-01794-4. - Текст : электронный. - URL: </w:t>
      </w:r>
      <w:hyperlink r:id="rId10"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bCs/>
          <w:sz w:val="26"/>
          <w:szCs w:val="26"/>
        </w:rPr>
      </w:pPr>
      <w:r w:rsidRPr="006B337A">
        <w:rPr>
          <w:rFonts w:ascii="Times New Roman" w:hAnsi="Times New Roman" w:cs="Times New Roman"/>
          <w:b/>
          <w:bCs/>
          <w:sz w:val="26"/>
          <w:szCs w:val="26"/>
        </w:rPr>
        <w:t>Дополнительные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Сычев, Ю. Н. Безопасность жизнедеятельности : учебное пособие / Ю.Н. Сычев. — Москва : ИНФРА-М, 2018. — 204 с. — (Среднее профессиональное образование). - ISBN 978-5-16-015260-8. - Текст :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Никифоров, Л. Л. Безопасность жизнедеятельности : учебное пособие / Л. Л. Никифоров, В. В. Персиянов. — Москва : ИНФРА-М, 2018. — 297 с. — (Среднее профессиональное образование). - ISBN 978-5-16-014043-8. - Текст : электронный. - URL: </w:t>
      </w:r>
      <w:hyperlink r:id="rId11"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Безопасность жизнедеятельности. Практикум: Учебное пособие / Бондаренко В.А., Евтушенко С.И., Лепихова В.А. - Москва :ИЦ РИОР, НИЦ ИНФРА-М, 2018. - 150 с. (СПО) (Обложка. КБС)ISBN 978-5-369-01794-4. - Текст : электронный. - URL: </w:t>
      </w:r>
      <w:hyperlink r:id="rId12"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Интернет-ресурсы: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rPr>
        <w:t xml:space="preserve">www. lingvo-online.ru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lang w:val="en-US"/>
        </w:rPr>
        <w:t>English.language.ru</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rPr>
        <w:t xml:space="preserve">www. britannica. com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lang w:val="en-US"/>
        </w:rPr>
        <w:t xml:space="preserve">www. ldoceonline. com </w:t>
      </w:r>
    </w:p>
    <w:p w:rsidR="006B337A" w:rsidRPr="006B337A" w:rsidRDefault="00B57664" w:rsidP="006B337A">
      <w:pPr>
        <w:pStyle w:val="af0"/>
        <w:numPr>
          <w:ilvl w:val="0"/>
          <w:numId w:val="18"/>
        </w:numPr>
        <w:spacing w:after="0" w:line="240" w:lineRule="auto"/>
        <w:rPr>
          <w:rFonts w:ascii="Times New Roman" w:hAnsi="Times New Roman" w:cs="Times New Roman"/>
          <w:sz w:val="26"/>
          <w:szCs w:val="26"/>
        </w:rPr>
      </w:pPr>
      <w:hyperlink r:id="rId13" w:history="1">
        <w:r w:rsidR="006B337A" w:rsidRPr="006B337A">
          <w:rPr>
            <w:rStyle w:val="a3"/>
            <w:rFonts w:ascii="Times New Roman" w:hAnsi="Times New Roman" w:cs="Times New Roman"/>
            <w:sz w:val="26"/>
            <w:szCs w:val="26"/>
          </w:rPr>
          <w:t>http://znanium.com/</w:t>
        </w:r>
      </w:hyperlink>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Сервисы и инструменты: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1. Skype (режим доступа: https://www.skype.com/)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2. Zoom (режим доступа: https://zoom.us/)</w:t>
      </w:r>
    </w:p>
    <w:p w:rsidR="007B44BC" w:rsidRPr="006B337A" w:rsidRDefault="006B337A" w:rsidP="006B337A">
      <w:pPr>
        <w:ind w:left="567" w:right="566" w:firstLine="567"/>
        <w:jc w:val="both"/>
        <w:rPr>
          <w:rFonts w:ascii="Times New Roman" w:hAnsi="Times New Roman" w:cs="Times New Roman"/>
          <w:sz w:val="26"/>
          <w:szCs w:val="26"/>
        </w:rPr>
      </w:pPr>
      <w:r w:rsidRPr="006B337A">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664"/>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995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733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63C92-124F-4DD2-AA94-F9237EFB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23</Pages>
  <Words>7675</Words>
  <Characters>43749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2022-04-25T10:22:00Z</dcterms:modified>
</cp:coreProperties>
</file>